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E407" w14:textId="77777777" w:rsidR="00C6769E" w:rsidRP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  <w:r w:rsidRPr="00C6769E">
        <w:rPr>
          <w:rFonts w:ascii="Times New Roman" w:hAnsi="Times New Roman" w:cs="Times New Roman"/>
        </w:rPr>
        <w:t>NAME OF HORSE____________________________________</w:t>
      </w:r>
      <w:r w:rsidR="00373EF6">
        <w:rPr>
          <w:rFonts w:ascii="Times New Roman" w:hAnsi="Times New Roman" w:cs="Times New Roman"/>
        </w:rPr>
        <w:t>___</w:t>
      </w:r>
      <w:r w:rsidRPr="00C6769E">
        <w:rPr>
          <w:rFonts w:ascii="Times New Roman" w:hAnsi="Times New Roman" w:cs="Times New Roman"/>
        </w:rPr>
        <w:t xml:space="preserve">_ </w:t>
      </w:r>
      <w:r w:rsidR="00373EF6">
        <w:rPr>
          <w:rFonts w:ascii="Times New Roman" w:hAnsi="Times New Roman" w:cs="Times New Roman"/>
        </w:rPr>
        <w:t>Intake</w:t>
      </w:r>
      <w:r w:rsidR="00DB2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Date_______________</w:t>
      </w:r>
      <w:r w:rsidRPr="00C6769E">
        <w:rPr>
          <w:rFonts w:ascii="Times New Roman" w:hAnsi="Times New Roman" w:cs="Times New Roman"/>
        </w:rPr>
        <w:t>_____</w:t>
      </w:r>
    </w:p>
    <w:p w14:paraId="54C8D162" w14:textId="77777777" w:rsidR="00613A70" w:rsidRPr="00C6769E" w:rsidRDefault="00613A70" w:rsidP="001F42B5">
      <w:pPr>
        <w:spacing w:after="0" w:line="240" w:lineRule="auto"/>
        <w:rPr>
          <w:rFonts w:ascii="Times New Roman" w:hAnsi="Times New Roman" w:cs="Times New Roman"/>
        </w:rPr>
      </w:pPr>
    </w:p>
    <w:p w14:paraId="37158B92" w14:textId="1291AA64" w:rsidR="00C6769E" w:rsidRPr="00C6769E" w:rsidRDefault="00C6769E" w:rsidP="001F42B5">
      <w:pPr>
        <w:spacing w:after="0" w:line="240" w:lineRule="auto"/>
        <w:rPr>
          <w:rFonts w:ascii="Times New Roman" w:hAnsi="Times New Roman" w:cs="Times New Roman"/>
        </w:rPr>
      </w:pPr>
      <w:r w:rsidRPr="00C6769E">
        <w:rPr>
          <w:rFonts w:ascii="Times New Roman" w:hAnsi="Times New Roman" w:cs="Times New Roman"/>
        </w:rPr>
        <w:t>TRAINER__________________</w:t>
      </w:r>
      <w:r>
        <w:rPr>
          <w:rFonts w:ascii="Times New Roman" w:hAnsi="Times New Roman" w:cs="Times New Roman"/>
        </w:rPr>
        <w:t>_______________________</w:t>
      </w:r>
      <w:r w:rsidRPr="00C67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Barn</w:t>
      </w:r>
      <w:r w:rsidRPr="00C6769E">
        <w:rPr>
          <w:rFonts w:ascii="Times New Roman" w:hAnsi="Times New Roman" w:cs="Times New Roman"/>
        </w:rPr>
        <w:t xml:space="preserve"> #</w:t>
      </w:r>
      <w:r>
        <w:rPr>
          <w:rFonts w:ascii="Times New Roman" w:hAnsi="Times New Roman" w:cs="Times New Roman"/>
        </w:rPr>
        <w:t xml:space="preserve"> _____</w:t>
      </w:r>
      <w:r w:rsidRPr="00C676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</w:t>
      </w:r>
      <w:r w:rsidRPr="00C67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Stall</w:t>
      </w:r>
      <w:r w:rsidRPr="00C6769E">
        <w:rPr>
          <w:rFonts w:ascii="Times New Roman" w:hAnsi="Times New Roman" w:cs="Times New Roman"/>
        </w:rPr>
        <w:t xml:space="preserve"> #______</w:t>
      </w:r>
      <w:r>
        <w:rPr>
          <w:rFonts w:ascii="Times New Roman" w:hAnsi="Times New Roman" w:cs="Times New Roman"/>
        </w:rPr>
        <w:t>_____</w:t>
      </w:r>
    </w:p>
    <w:p w14:paraId="50983A41" w14:textId="77777777" w:rsidR="00C6769E" w:rsidRPr="00C6769E" w:rsidRDefault="00C6769E" w:rsidP="001F42B5">
      <w:pPr>
        <w:spacing w:after="0" w:line="240" w:lineRule="auto"/>
        <w:rPr>
          <w:rFonts w:ascii="Times New Roman" w:hAnsi="Times New Roman" w:cs="Times New Roman"/>
        </w:rPr>
      </w:pPr>
    </w:p>
    <w:p w14:paraId="7AFF9DC3" w14:textId="77777777" w:rsidR="00C6769E" w:rsidRPr="00C6769E" w:rsidRDefault="00C6769E" w:rsidP="001F42B5">
      <w:pPr>
        <w:spacing w:after="0" w:line="240" w:lineRule="auto"/>
        <w:rPr>
          <w:rFonts w:ascii="Times New Roman" w:hAnsi="Times New Roman" w:cs="Times New Roman"/>
        </w:rPr>
      </w:pPr>
      <w:r w:rsidRPr="00C6769E">
        <w:rPr>
          <w:rFonts w:ascii="Times New Roman" w:hAnsi="Times New Roman" w:cs="Times New Roman"/>
        </w:rPr>
        <w:t>Phone____</w:t>
      </w:r>
      <w:r>
        <w:rPr>
          <w:rFonts w:ascii="Times New Roman" w:hAnsi="Times New Roman" w:cs="Times New Roman"/>
        </w:rPr>
        <w:t>________________________</w:t>
      </w:r>
      <w:r w:rsidRPr="00C6769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</w:t>
      </w:r>
      <w:r w:rsidRPr="00C6769E">
        <w:rPr>
          <w:rFonts w:ascii="Times New Roman" w:hAnsi="Times New Roman" w:cs="Times New Roman"/>
        </w:rPr>
        <w:t>Email Address______________________________________</w:t>
      </w:r>
    </w:p>
    <w:p w14:paraId="3B542CFD" w14:textId="77777777" w:rsidR="00C6769E" w:rsidRPr="00C6769E" w:rsidRDefault="00C6769E" w:rsidP="001F42B5">
      <w:pPr>
        <w:spacing w:after="0" w:line="240" w:lineRule="auto"/>
        <w:rPr>
          <w:rFonts w:ascii="Times New Roman" w:hAnsi="Times New Roman" w:cs="Times New Roman"/>
        </w:rPr>
      </w:pPr>
    </w:p>
    <w:p w14:paraId="274EB629" w14:textId="77777777" w:rsidR="00C6769E" w:rsidRDefault="00C6769E" w:rsidP="001F42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OWNER_______________________________________________________________________________</w:t>
      </w:r>
    </w:p>
    <w:p w14:paraId="11AF0AFB" w14:textId="77777777" w:rsidR="00C6769E" w:rsidRDefault="00C6769E" w:rsidP="001F42B5">
      <w:pPr>
        <w:spacing w:after="0" w:line="240" w:lineRule="auto"/>
        <w:rPr>
          <w:rFonts w:ascii="Times New Roman" w:hAnsi="Times New Roman" w:cs="Times New Roman"/>
        </w:rPr>
      </w:pPr>
    </w:p>
    <w:p w14:paraId="0344E89F" w14:textId="77777777" w:rsidR="00C6769E" w:rsidRDefault="00C6769E" w:rsidP="001F42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</w:t>
      </w:r>
    </w:p>
    <w:p w14:paraId="059CE066" w14:textId="77777777" w:rsidR="00C6769E" w:rsidRDefault="00C6769E" w:rsidP="001F42B5">
      <w:pPr>
        <w:spacing w:after="0" w:line="240" w:lineRule="auto"/>
        <w:rPr>
          <w:rFonts w:ascii="Times New Roman" w:hAnsi="Times New Roman" w:cs="Times New Roman"/>
        </w:rPr>
      </w:pPr>
    </w:p>
    <w:p w14:paraId="6E596B37" w14:textId="77777777" w:rsidR="00C6769E" w:rsidRP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  <w:r w:rsidRPr="00C6769E">
        <w:rPr>
          <w:rFonts w:ascii="Times New Roman" w:hAnsi="Times New Roman" w:cs="Times New Roman"/>
        </w:rPr>
        <w:t>Phone____</w:t>
      </w:r>
      <w:r>
        <w:rPr>
          <w:rFonts w:ascii="Times New Roman" w:hAnsi="Times New Roman" w:cs="Times New Roman"/>
        </w:rPr>
        <w:t>________________________</w:t>
      </w:r>
      <w:r w:rsidRPr="00C6769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</w:t>
      </w:r>
      <w:r w:rsidRPr="00C6769E">
        <w:rPr>
          <w:rFonts w:ascii="Times New Roman" w:hAnsi="Times New Roman" w:cs="Times New Roman"/>
        </w:rPr>
        <w:t>Email Address______________________________________</w:t>
      </w:r>
    </w:p>
    <w:p w14:paraId="77731CB9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</w:p>
    <w:p w14:paraId="1621CA97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VETERINARIAN___________________________________________     Phone_____________________</w:t>
      </w:r>
    </w:p>
    <w:p w14:paraId="2965AD31" w14:textId="77777777" w:rsidR="00C6769E" w:rsidRPr="00DE4AED" w:rsidRDefault="00C6769E" w:rsidP="00C676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311E54" w14:textId="77777777" w:rsidR="00DE4AED" w:rsidRDefault="00DE4AED" w:rsidP="00DE4A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4AED">
        <w:rPr>
          <w:rFonts w:ascii="Times New Roman" w:hAnsi="Times New Roman" w:cs="Times New Roman"/>
          <w:b/>
          <w:sz w:val="32"/>
          <w:szCs w:val="32"/>
        </w:rPr>
        <w:t xml:space="preserve">Donation for shipping of $100 is due at time of </w:t>
      </w:r>
      <w:proofErr w:type="gramStart"/>
      <w:r w:rsidRPr="00DE4AED">
        <w:rPr>
          <w:rFonts w:ascii="Times New Roman" w:hAnsi="Times New Roman" w:cs="Times New Roman"/>
          <w:b/>
          <w:sz w:val="32"/>
          <w:szCs w:val="32"/>
        </w:rPr>
        <w:t>Application</w:t>
      </w:r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</w:t>
      </w:r>
    </w:p>
    <w:p w14:paraId="57DC8526" w14:textId="77777777" w:rsidR="00DE4AED" w:rsidRDefault="00DE4AED" w:rsidP="00DE4A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329FFF4" w14:textId="7C655E38" w:rsidR="00373EF6" w:rsidRPr="00DE4AED" w:rsidRDefault="00DE4AED" w:rsidP="00DE4A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Other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donation:_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4D4CFA86" w14:textId="41ECF7EB" w:rsidR="00C6769E" w:rsidRDefault="00C6769E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Horse Information</w:t>
      </w:r>
    </w:p>
    <w:p w14:paraId="3AEFC88A" w14:textId="77777777" w:rsidR="00DE4AED" w:rsidRDefault="00DE4AED" w:rsidP="00C67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3BA14" w14:textId="77777777" w:rsidR="00C6769E" w:rsidRDefault="00373EF6" w:rsidP="00C676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769E">
        <w:rPr>
          <w:rFonts w:ascii="Times New Roman" w:hAnsi="Times New Roman" w:cs="Times New Roman"/>
        </w:rPr>
        <w:t>Height_______</w:t>
      </w:r>
      <w:r>
        <w:rPr>
          <w:rFonts w:ascii="Times New Roman" w:hAnsi="Times New Roman" w:cs="Times New Roman"/>
        </w:rPr>
        <w:t xml:space="preserve"> Date of Injury____________________</w:t>
      </w:r>
      <w:r w:rsidR="00DB2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 of Tests (ultrasound Etc.)________________</w:t>
      </w:r>
    </w:p>
    <w:p w14:paraId="64764B1C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</w:p>
    <w:p w14:paraId="292C53B4" w14:textId="32571AC8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Cribber?_</w:t>
      </w:r>
      <w:proofErr w:type="gramEnd"/>
      <w:r>
        <w:rPr>
          <w:rFonts w:ascii="Times New Roman" w:hAnsi="Times New Roman" w:cs="Times New Roman"/>
        </w:rPr>
        <w:t xml:space="preserve">_________     </w:t>
      </w:r>
      <w:r w:rsidR="003C55C0">
        <w:rPr>
          <w:rFonts w:ascii="Times New Roman" w:hAnsi="Times New Roman" w:cs="Times New Roman"/>
        </w:rPr>
        <w:t>Please forward all diagnostics! _________________________________________</w:t>
      </w:r>
    </w:p>
    <w:p w14:paraId="2493F4C3" w14:textId="77777777" w:rsidR="00F73660" w:rsidRDefault="00F73660" w:rsidP="00C6769E">
      <w:pPr>
        <w:spacing w:after="0" w:line="240" w:lineRule="auto"/>
        <w:rPr>
          <w:rFonts w:ascii="Times New Roman" w:hAnsi="Times New Roman" w:cs="Times New Roman"/>
        </w:rPr>
      </w:pPr>
    </w:p>
    <w:p w14:paraId="5B21A48B" w14:textId="74AF7CA0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Retirement</w:t>
      </w:r>
      <w:r w:rsidR="002F292A">
        <w:rPr>
          <w:rFonts w:ascii="Times New Roman" w:hAnsi="Times New Roman" w:cs="Times New Roman"/>
        </w:rPr>
        <w:t xml:space="preserve"> and comments or warnings:</w:t>
      </w:r>
      <w:r>
        <w:rPr>
          <w:rFonts w:ascii="Times New Roman" w:hAnsi="Times New Roman" w:cs="Times New Roman"/>
        </w:rPr>
        <w:t xml:space="preserve"> (Please be as detailed as possible</w:t>
      </w:r>
      <w:r w:rsidR="002F292A">
        <w:rPr>
          <w:rFonts w:ascii="Times New Roman" w:hAnsi="Times New Roman" w:cs="Times New Roman"/>
        </w:rPr>
        <w:t xml:space="preserve"> and include all recor</w:t>
      </w:r>
      <w:r w:rsidR="00D56C07">
        <w:rPr>
          <w:rFonts w:ascii="Times New Roman" w:hAnsi="Times New Roman" w:cs="Times New Roman"/>
        </w:rPr>
        <w:t xml:space="preserve">ds, x-rays, papers, </w:t>
      </w:r>
      <w:r w:rsidR="00373EF6">
        <w:rPr>
          <w:rFonts w:ascii="Times New Roman" w:hAnsi="Times New Roman" w:cs="Times New Roman"/>
        </w:rPr>
        <w:t xml:space="preserve">current </w:t>
      </w:r>
      <w:proofErr w:type="spellStart"/>
      <w:r w:rsidR="00D56C07">
        <w:rPr>
          <w:rFonts w:ascii="Times New Roman" w:hAnsi="Times New Roman" w:cs="Times New Roman"/>
        </w:rPr>
        <w:t>coggins</w:t>
      </w:r>
      <w:proofErr w:type="spellEnd"/>
      <w:r w:rsidR="00D56C07">
        <w:rPr>
          <w:rFonts w:ascii="Times New Roman" w:hAnsi="Times New Roman" w:cs="Times New Roman"/>
        </w:rPr>
        <w:t xml:space="preserve"> </w:t>
      </w:r>
      <w:proofErr w:type="spellStart"/>
      <w:r w:rsidR="00D56C07">
        <w:rPr>
          <w:rFonts w:ascii="Times New Roman" w:hAnsi="Times New Roman" w:cs="Times New Roman"/>
        </w:rPr>
        <w:t>etc</w:t>
      </w:r>
      <w:proofErr w:type="spellEnd"/>
      <w:r w:rsidR="00D56C07">
        <w:rPr>
          <w:rFonts w:ascii="Times New Roman" w:hAnsi="Times New Roman" w:cs="Times New Roman"/>
        </w:rPr>
        <w:t xml:space="preserve"> so we can provide the best care for your horse</w:t>
      </w:r>
      <w:r>
        <w:rPr>
          <w:rFonts w:ascii="Times New Roman" w:hAnsi="Times New Roman" w:cs="Times New Roman"/>
        </w:rPr>
        <w:t>.)</w:t>
      </w:r>
      <w:r w:rsidR="00D56C07">
        <w:rPr>
          <w:rFonts w:ascii="Times New Roman" w:hAnsi="Times New Roman" w:cs="Times New Roman"/>
        </w:rPr>
        <w:t xml:space="preserve"> </w:t>
      </w:r>
    </w:p>
    <w:p w14:paraId="34B2622E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</w:p>
    <w:p w14:paraId="0FD3EBEF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</w:p>
    <w:p w14:paraId="500EDD74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65529CBB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</w:p>
    <w:p w14:paraId="2D5399DC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 Injuries____________________________________________________________________________</w:t>
      </w:r>
    </w:p>
    <w:p w14:paraId="7B426449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</w:p>
    <w:p w14:paraId="3D0E3CC8" w14:textId="77777777" w:rsidR="00C6769E" w:rsidRDefault="00C6769E" w:rsidP="00C676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Vaccinations_______________________</w:t>
      </w:r>
      <w:r w:rsidR="001158F2">
        <w:rPr>
          <w:rFonts w:ascii="Times New Roman" w:hAnsi="Times New Roman" w:cs="Times New Roman"/>
        </w:rPr>
        <w:t xml:space="preserve">     Worming_____________________     Teeth_______________</w:t>
      </w:r>
    </w:p>
    <w:p w14:paraId="663E8CA9" w14:textId="77777777" w:rsidR="00F73660" w:rsidRDefault="00F73660" w:rsidP="00C67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D4F9D" w14:textId="77777777" w:rsidR="002F292A" w:rsidRPr="0072355E" w:rsidRDefault="002F292A" w:rsidP="00C67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55E">
        <w:rPr>
          <w:rFonts w:ascii="Times New Roman" w:hAnsi="Times New Roman" w:cs="Times New Roman"/>
          <w:b/>
        </w:rPr>
        <w:t>By delivering your horse to TFH, you agree to transfer complete ownership of the donated horse to TFH.</w:t>
      </w:r>
      <w:r w:rsidR="00D56C07" w:rsidRPr="0072355E">
        <w:rPr>
          <w:rFonts w:ascii="Times New Roman" w:hAnsi="Times New Roman" w:cs="Times New Roman"/>
          <w:b/>
        </w:rPr>
        <w:t xml:space="preserve"> Liability and Risk of Loss, and expenses for care of the horse, remain with Donor until the horse leaves the grounds to go to a TFH Partner Farm</w:t>
      </w:r>
      <w:r w:rsidR="00D56C07" w:rsidRPr="0072355E">
        <w:rPr>
          <w:rFonts w:ascii="Times New Roman" w:hAnsi="Times New Roman" w:cs="Times New Roman"/>
          <w:b/>
          <w:sz w:val="20"/>
          <w:szCs w:val="20"/>
        </w:rPr>
        <w:t>.</w:t>
      </w:r>
      <w:r w:rsidR="0072355E" w:rsidRPr="0072355E">
        <w:rPr>
          <w:rFonts w:ascii="Times New Roman" w:hAnsi="Times New Roman" w:cs="Times New Roman"/>
          <w:sz w:val="20"/>
          <w:szCs w:val="20"/>
        </w:rPr>
        <w:t xml:space="preserve"> By signing you authorize donation of the horse to TFH and </w:t>
      </w:r>
      <w:r w:rsidR="0072355E">
        <w:rPr>
          <w:rFonts w:ascii="Times New Roman" w:hAnsi="Times New Roman" w:cs="Times New Roman"/>
          <w:sz w:val="20"/>
          <w:szCs w:val="20"/>
        </w:rPr>
        <w:t xml:space="preserve">agree </w:t>
      </w:r>
      <w:r w:rsidR="0072355E" w:rsidRPr="0072355E">
        <w:rPr>
          <w:rFonts w:ascii="Times New Roman" w:hAnsi="Times New Roman" w:cs="Times New Roman"/>
          <w:sz w:val="20"/>
          <w:szCs w:val="20"/>
        </w:rPr>
        <w:t>Donor is res</w:t>
      </w:r>
      <w:r w:rsidR="0072355E">
        <w:rPr>
          <w:rFonts w:ascii="Times New Roman" w:hAnsi="Times New Roman" w:cs="Times New Roman"/>
          <w:sz w:val="20"/>
          <w:szCs w:val="20"/>
        </w:rPr>
        <w:t xml:space="preserve">ponsible for cost of </w:t>
      </w:r>
      <w:proofErr w:type="gramStart"/>
      <w:r w:rsidR="0072355E">
        <w:rPr>
          <w:rFonts w:ascii="Times New Roman" w:hAnsi="Times New Roman" w:cs="Times New Roman"/>
          <w:sz w:val="20"/>
          <w:szCs w:val="20"/>
        </w:rPr>
        <w:t xml:space="preserve">evaluations </w:t>
      </w:r>
      <w:r w:rsidR="0072355E" w:rsidRPr="0072355E">
        <w:rPr>
          <w:rFonts w:ascii="Times New Roman" w:hAnsi="Times New Roman" w:cs="Times New Roman"/>
          <w:sz w:val="20"/>
          <w:szCs w:val="20"/>
        </w:rPr>
        <w:t xml:space="preserve"> if</w:t>
      </w:r>
      <w:proofErr w:type="gramEnd"/>
      <w:r w:rsidR="0072355E" w:rsidRPr="0072355E">
        <w:rPr>
          <w:rFonts w:ascii="Times New Roman" w:hAnsi="Times New Roman" w:cs="Times New Roman"/>
          <w:sz w:val="20"/>
          <w:szCs w:val="20"/>
        </w:rPr>
        <w:t xml:space="preserve"> the horse is removed from program by Donor.</w:t>
      </w:r>
    </w:p>
    <w:p w14:paraId="46F3FBD2" w14:textId="77777777" w:rsidR="001158F2" w:rsidRPr="0072355E" w:rsidRDefault="001158F2" w:rsidP="00C67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109390" w14:textId="77777777" w:rsidR="001158F2" w:rsidRPr="00C6769E" w:rsidRDefault="001158F2" w:rsidP="00C676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Signature___________________________________________________     Date_____________________</w:t>
      </w:r>
    </w:p>
    <w:sectPr w:rsidR="001158F2" w:rsidRPr="00C6769E" w:rsidSect="003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4" w:right="1440" w:bottom="1440" w:left="1267" w:header="1152" w:footer="864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ABC0" w14:textId="77777777" w:rsidR="00796983" w:rsidRDefault="00796983" w:rsidP="00101AD9">
      <w:pPr>
        <w:spacing w:after="0" w:line="240" w:lineRule="auto"/>
      </w:pPr>
      <w:r>
        <w:separator/>
      </w:r>
    </w:p>
  </w:endnote>
  <w:endnote w:type="continuationSeparator" w:id="0">
    <w:p w14:paraId="2611A301" w14:textId="77777777" w:rsidR="00796983" w:rsidRDefault="00796983" w:rsidP="001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DA4E" w14:textId="77777777" w:rsidR="003C55C0" w:rsidRDefault="003C5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7D7E" w14:textId="77777777" w:rsidR="00373EF6" w:rsidRPr="003A21AD" w:rsidRDefault="00373EF6">
    <w:pPr>
      <w:pStyle w:val="Footer"/>
      <w:rPr>
        <w:rFonts w:ascii="Times New Roman" w:hAnsi="Times New Roman" w:cs="Times New Roman"/>
        <w:sz w:val="17"/>
        <w:szCs w:val="17"/>
      </w:rPr>
    </w:pPr>
    <w:r w:rsidRPr="003A21AD">
      <w:rPr>
        <w:rFonts w:ascii="Times New Roman" w:hAnsi="Times New Roman" w:cs="Times New Roman"/>
        <w:sz w:val="17"/>
        <w:szCs w:val="17"/>
      </w:rPr>
      <w:t>Turning for Home, Inc. is a 501 c 3 non-profit organization sponsored by the Pennsylvania Thoroughbred Horsemen’s Association.</w:t>
    </w:r>
  </w:p>
  <w:p w14:paraId="7BDAFF72" w14:textId="77777777" w:rsidR="00373EF6" w:rsidRPr="003A21AD" w:rsidRDefault="00373EF6">
    <w:pPr>
      <w:pStyle w:val="Footer"/>
      <w:rPr>
        <w:rFonts w:ascii="Times New Roman" w:hAnsi="Times New Roman" w:cs="Times New Roman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06AD" w14:textId="77777777" w:rsidR="003C55C0" w:rsidRDefault="003C5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98FB" w14:textId="77777777" w:rsidR="00796983" w:rsidRDefault="00796983" w:rsidP="00101AD9">
      <w:pPr>
        <w:spacing w:after="0" w:line="240" w:lineRule="auto"/>
      </w:pPr>
      <w:r>
        <w:separator/>
      </w:r>
    </w:p>
  </w:footnote>
  <w:footnote w:type="continuationSeparator" w:id="0">
    <w:p w14:paraId="50E0FC0D" w14:textId="77777777" w:rsidR="00796983" w:rsidRDefault="00796983" w:rsidP="0010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8377" w14:textId="77777777" w:rsidR="003C55C0" w:rsidRDefault="003C5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76D0" w14:textId="77777777" w:rsidR="00F73660" w:rsidRDefault="004C163B" w:rsidP="00101AD9">
    <w:pPr>
      <w:pStyle w:val="Header"/>
      <w:ind w:left="2736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1BA0F5D7" wp14:editId="4A6CAF07">
          <wp:simplePos x="0" y="0"/>
          <wp:positionH relativeFrom="page">
            <wp:posOffset>343535</wp:posOffset>
          </wp:positionH>
          <wp:positionV relativeFrom="paragraph">
            <wp:posOffset>-299720</wp:posOffset>
          </wp:positionV>
          <wp:extent cx="1410395" cy="1533525"/>
          <wp:effectExtent l="0" t="0" r="0" b="317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9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ECFBD4" w14:textId="77777777" w:rsidR="00373EF6" w:rsidRDefault="00373EF6" w:rsidP="00101AD9">
    <w:pPr>
      <w:pStyle w:val="Header"/>
      <w:ind w:left="2736"/>
      <w:rPr>
        <w:rFonts w:ascii="Times New Roman" w:hAnsi="Times New Roman" w:cs="Times New Roman"/>
        <w:noProof/>
      </w:rPr>
    </w:pPr>
  </w:p>
  <w:p w14:paraId="6A85CE01" w14:textId="77777777" w:rsidR="00373EF6" w:rsidRPr="00101AD9" w:rsidRDefault="00373EF6" w:rsidP="00101AD9">
    <w:pPr>
      <w:pStyle w:val="Header"/>
      <w:ind w:left="2736"/>
      <w:rPr>
        <w:rFonts w:ascii="Times New Roman" w:hAnsi="Times New Roman" w:cs="Times New Roman"/>
      </w:rPr>
    </w:pPr>
  </w:p>
  <w:p w14:paraId="2A3CDBF9" w14:textId="3BBAD01F" w:rsidR="00373EF6" w:rsidRPr="00101AD9" w:rsidRDefault="003C55C0" w:rsidP="00101AD9">
    <w:pPr>
      <w:pStyle w:val="Header"/>
      <w:ind w:left="1008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373EF6" w:rsidRPr="00101AD9">
      <w:rPr>
        <w:rFonts w:ascii="Times New Roman" w:hAnsi="Times New Roman" w:cs="Times New Roman"/>
        <w:b/>
        <w:sz w:val="24"/>
        <w:szCs w:val="24"/>
      </w:rPr>
      <w:t xml:space="preserve">Racehorse Retirement Program </w:t>
    </w:r>
  </w:p>
  <w:p w14:paraId="7BCFB09A" w14:textId="7E7F0C97" w:rsidR="00373EF6" w:rsidRPr="00101AD9" w:rsidRDefault="003C55C0" w:rsidP="00101AD9">
    <w:pPr>
      <w:pStyle w:val="Header"/>
      <w:ind w:left="10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</w:t>
    </w:r>
    <w:r w:rsidR="00373EF6" w:rsidRPr="00101AD9">
      <w:rPr>
        <w:rFonts w:ascii="Times New Roman" w:hAnsi="Times New Roman" w:cs="Times New Roman"/>
        <w:sz w:val="20"/>
        <w:szCs w:val="20"/>
      </w:rPr>
      <w:t>P.O. Box 300</w:t>
    </w:r>
  </w:p>
  <w:p w14:paraId="69B6F948" w14:textId="5230D42E" w:rsidR="00373EF6" w:rsidRPr="00101AD9" w:rsidRDefault="003C55C0" w:rsidP="00101AD9">
    <w:pPr>
      <w:pStyle w:val="Header"/>
      <w:ind w:left="10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</w:t>
    </w:r>
    <w:r w:rsidR="00373EF6" w:rsidRPr="00101AD9">
      <w:rPr>
        <w:rFonts w:ascii="Times New Roman" w:hAnsi="Times New Roman" w:cs="Times New Roman"/>
        <w:sz w:val="20"/>
        <w:szCs w:val="20"/>
      </w:rPr>
      <w:t>Bensalem, PA 19020</w:t>
    </w:r>
  </w:p>
  <w:p w14:paraId="2B862A61" w14:textId="3EAFEA08" w:rsidR="00373EF6" w:rsidRDefault="003C55C0" w:rsidP="00101AD9">
    <w:pPr>
      <w:pStyle w:val="Header"/>
      <w:ind w:left="10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</w:t>
    </w:r>
    <w:r w:rsidR="00373EF6">
      <w:rPr>
        <w:rFonts w:ascii="Times New Roman" w:hAnsi="Times New Roman" w:cs="Times New Roman"/>
        <w:sz w:val="20"/>
        <w:szCs w:val="20"/>
      </w:rPr>
      <w:t>www.</w:t>
    </w:r>
    <w:r>
      <w:rPr>
        <w:rFonts w:ascii="Times New Roman" w:hAnsi="Times New Roman" w:cs="Times New Roman"/>
        <w:sz w:val="20"/>
        <w:szCs w:val="20"/>
      </w:rPr>
      <w:t>turningforhome</w:t>
    </w:r>
    <w:r w:rsidR="00373EF6">
      <w:rPr>
        <w:rFonts w:ascii="Times New Roman" w:hAnsi="Times New Roman" w:cs="Times New Roman"/>
        <w:sz w:val="20"/>
        <w:szCs w:val="20"/>
      </w:rPr>
      <w:t>.org ▪</w:t>
    </w:r>
    <w:r w:rsidR="00373EF6" w:rsidRPr="00101AD9">
      <w:rPr>
        <w:rFonts w:ascii="Times New Roman" w:hAnsi="Times New Roman" w:cs="Times New Roman"/>
        <w:sz w:val="20"/>
        <w:szCs w:val="20"/>
      </w:rPr>
      <w:t xml:space="preserve"> turningforhome@patha.org </w:t>
    </w:r>
    <w:r w:rsidR="00373EF6">
      <w:rPr>
        <w:rFonts w:ascii="Times New Roman" w:hAnsi="Times New Roman" w:cs="Times New Roman"/>
        <w:sz w:val="20"/>
        <w:szCs w:val="20"/>
      </w:rPr>
      <w:t>▪</w:t>
    </w:r>
    <w:r w:rsidR="00373EF6" w:rsidRPr="00101AD9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267-223-3418</w:t>
    </w:r>
  </w:p>
  <w:p w14:paraId="5514A24E" w14:textId="77777777" w:rsidR="00373EF6" w:rsidRDefault="00373EF6" w:rsidP="00101AD9">
    <w:pPr>
      <w:pStyle w:val="Header"/>
      <w:ind w:left="1008"/>
      <w:rPr>
        <w:rFonts w:ascii="Times New Roman" w:hAnsi="Times New Roman" w:cs="Times New Roman"/>
        <w:sz w:val="20"/>
        <w:szCs w:val="20"/>
      </w:rPr>
    </w:pPr>
  </w:p>
  <w:p w14:paraId="13A366BA" w14:textId="77777777" w:rsidR="00373EF6" w:rsidRPr="002C1024" w:rsidRDefault="00373EF6" w:rsidP="002C102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8"/>
        <w:szCs w:val="28"/>
      </w:rPr>
      <w:t>Turning for Home Horse Intake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8B19" w14:textId="77777777" w:rsidR="003C55C0" w:rsidRDefault="003C5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5F54"/>
    <w:multiLevelType w:val="hybridMultilevel"/>
    <w:tmpl w:val="7110E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3E66"/>
    <w:multiLevelType w:val="hybridMultilevel"/>
    <w:tmpl w:val="A66E5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626FA"/>
    <w:multiLevelType w:val="hybridMultilevel"/>
    <w:tmpl w:val="6AD6F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4B19"/>
    <w:multiLevelType w:val="hybridMultilevel"/>
    <w:tmpl w:val="859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39882">
    <w:abstractNumId w:val="3"/>
  </w:num>
  <w:num w:numId="2" w16cid:durableId="575822311">
    <w:abstractNumId w:val="1"/>
  </w:num>
  <w:num w:numId="3" w16cid:durableId="1119103054">
    <w:abstractNumId w:val="2"/>
  </w:num>
  <w:num w:numId="4" w16cid:durableId="155099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9"/>
    <w:rsid w:val="00074FC2"/>
    <w:rsid w:val="00101AD9"/>
    <w:rsid w:val="001158F2"/>
    <w:rsid w:val="001E4205"/>
    <w:rsid w:val="001F42B5"/>
    <w:rsid w:val="00227226"/>
    <w:rsid w:val="002C1024"/>
    <w:rsid w:val="002D685F"/>
    <w:rsid w:val="002E3DFB"/>
    <w:rsid w:val="002F292A"/>
    <w:rsid w:val="00373EF6"/>
    <w:rsid w:val="003A21AD"/>
    <w:rsid w:val="003C55C0"/>
    <w:rsid w:val="003F3D1C"/>
    <w:rsid w:val="004C163B"/>
    <w:rsid w:val="005122FC"/>
    <w:rsid w:val="005355B5"/>
    <w:rsid w:val="005A7A69"/>
    <w:rsid w:val="00610367"/>
    <w:rsid w:val="00613A70"/>
    <w:rsid w:val="00677ADC"/>
    <w:rsid w:val="006C36C1"/>
    <w:rsid w:val="0072355E"/>
    <w:rsid w:val="00767B2C"/>
    <w:rsid w:val="00796983"/>
    <w:rsid w:val="008C171D"/>
    <w:rsid w:val="00982055"/>
    <w:rsid w:val="00B50138"/>
    <w:rsid w:val="00C16EA1"/>
    <w:rsid w:val="00C34F8A"/>
    <w:rsid w:val="00C6769E"/>
    <w:rsid w:val="00D56C07"/>
    <w:rsid w:val="00DB2F9E"/>
    <w:rsid w:val="00DE4AED"/>
    <w:rsid w:val="00EC7FE4"/>
    <w:rsid w:val="00F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78DB5"/>
  <w15:docId w15:val="{C645BEFE-CFBD-4F5E-88F2-53779C6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D9"/>
  </w:style>
  <w:style w:type="paragraph" w:styleId="Footer">
    <w:name w:val="footer"/>
    <w:basedOn w:val="Normal"/>
    <w:link w:val="FooterChar"/>
    <w:uiPriority w:val="99"/>
    <w:unhideWhenUsed/>
    <w:rsid w:val="0010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D9"/>
  </w:style>
  <w:style w:type="paragraph" w:styleId="BalloonText">
    <w:name w:val="Balloon Text"/>
    <w:basedOn w:val="Normal"/>
    <w:link w:val="BalloonTextChar"/>
    <w:uiPriority w:val="99"/>
    <w:semiHidden/>
    <w:unhideWhenUsed/>
    <w:rsid w:val="001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WS_7</dc:creator>
  <cp:lastModifiedBy>Danielle Montgomery</cp:lastModifiedBy>
  <cp:revision>2</cp:revision>
  <cp:lastPrinted>2022-12-16T16:55:00Z</cp:lastPrinted>
  <dcterms:created xsi:type="dcterms:W3CDTF">2022-12-16T17:07:00Z</dcterms:created>
  <dcterms:modified xsi:type="dcterms:W3CDTF">2022-12-16T17:07:00Z</dcterms:modified>
</cp:coreProperties>
</file>